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1D3" w:rsidRDefault="00F501D3" w:rsidP="006954B0">
      <w:pPr>
        <w:jc w:val="both"/>
        <w:sectPr w:rsidR="00F501D3" w:rsidSect="006954B0">
          <w:pgSz w:w="16838" w:h="11906" w:orient="landscape"/>
          <w:pgMar w:top="720" w:right="720" w:bottom="720" w:left="720" w:header="708" w:footer="708" w:gutter="0"/>
          <w:pgBorders w:offsetFrom="page">
            <w:top w:val="trees" w:sz="27" w:space="10" w:color="auto"/>
            <w:left w:val="trees" w:sz="27" w:space="10" w:color="auto"/>
            <w:bottom w:val="trees" w:sz="27" w:space="10" w:color="auto"/>
            <w:right w:val="trees" w:sz="27" w:space="10" w:color="auto"/>
          </w:pgBorders>
          <w:cols w:num="3" w:sep="1" w:space="709"/>
          <w:docGrid w:linePitch="360"/>
        </w:sectPr>
      </w:pPr>
      <w:bookmarkStart w:id="0" w:name="_GoBack"/>
      <w:bookmarkEnd w:id="0"/>
    </w:p>
    <w:p w:rsidR="00F501D3" w:rsidRDefault="00F501D3" w:rsidP="006954B0">
      <w:pPr>
        <w:jc w:val="both"/>
        <w:sectPr w:rsidR="00F501D3" w:rsidSect="006954B0">
          <w:type w:val="continuous"/>
          <w:pgSz w:w="16838" w:h="11906" w:orient="landscape"/>
          <w:pgMar w:top="720" w:right="720" w:bottom="720" w:left="720" w:header="708" w:footer="708" w:gutter="0"/>
          <w:pgBorders w:offsetFrom="page">
            <w:top w:val="trees" w:sz="27" w:space="10" w:color="auto"/>
            <w:left w:val="trees" w:sz="27" w:space="10" w:color="auto"/>
            <w:bottom w:val="trees" w:sz="27" w:space="10" w:color="auto"/>
            <w:right w:val="trees" w:sz="27" w:space="10" w:color="auto"/>
          </w:pgBorders>
          <w:cols w:num="3" w:sep="1" w:space="709"/>
          <w:docGrid w:linePitch="360"/>
        </w:sectPr>
      </w:pPr>
    </w:p>
    <w:p w:rsidR="00F501D3" w:rsidRDefault="00F501D3" w:rsidP="006954B0">
      <w:pPr>
        <w:jc w:val="both"/>
      </w:pPr>
      <w:r>
        <w:rPr>
          <w:noProof/>
          <w:lang w:eastAsia="tr-TR"/>
        </w:rPr>
        <w:lastRenderedPageBreak/>
        <w:drawing>
          <wp:inline distT="0" distB="0" distL="0" distR="0" wp14:anchorId="44F8B7D1" wp14:editId="14B09DED">
            <wp:extent cx="1400175" cy="11430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r.png"/>
                    <pic:cNvPicPr/>
                  </pic:nvPicPr>
                  <pic:blipFill>
                    <a:blip r:embed="rId4">
                      <a:extLst>
                        <a:ext uri="{28A0092B-C50C-407E-A947-70E740481C1C}">
                          <a14:useLocalDpi xmlns:a14="http://schemas.microsoft.com/office/drawing/2010/main" val="0"/>
                        </a:ext>
                      </a:extLst>
                    </a:blip>
                    <a:stretch>
                      <a:fillRect/>
                    </a:stretch>
                  </pic:blipFill>
                  <pic:spPr>
                    <a:xfrm>
                      <a:off x="0" y="0"/>
                      <a:ext cx="1400175" cy="1143000"/>
                    </a:xfrm>
                    <a:prstGeom prst="rect">
                      <a:avLst/>
                    </a:prstGeom>
                  </pic:spPr>
                </pic:pic>
              </a:graphicData>
            </a:graphic>
          </wp:inline>
        </w:drawing>
      </w:r>
      <w:r w:rsidR="00A66B6C">
        <w:rPr>
          <w:noProof/>
          <w:lang w:eastAsia="tr-TR"/>
        </w:rPr>
        <w:drawing>
          <wp:inline distT="0" distB="0" distL="0" distR="0" wp14:anchorId="4D7E30C7" wp14:editId="7D2217EF">
            <wp:extent cx="977265" cy="1143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1-10-19 at 13.19.04.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3152" cy="1161581"/>
                    </a:xfrm>
                    <a:prstGeom prst="rect">
                      <a:avLst/>
                    </a:prstGeom>
                  </pic:spPr>
                </pic:pic>
              </a:graphicData>
            </a:graphic>
          </wp:inline>
        </w:drawing>
      </w:r>
    </w:p>
    <w:p w:rsidR="00F501D3" w:rsidRDefault="00F501D3" w:rsidP="006954B0">
      <w:pPr>
        <w:jc w:val="both"/>
      </w:pPr>
    </w:p>
    <w:p w:rsidR="00A66B6C" w:rsidRPr="00EC3441" w:rsidRDefault="00A66B6C" w:rsidP="00EC3441">
      <w:pPr>
        <w:jc w:val="center"/>
        <w:rPr>
          <w:rFonts w:ascii="Comic Sans MS" w:hAnsi="Comic Sans MS"/>
          <w:b/>
          <w:sz w:val="18"/>
          <w:szCs w:val="18"/>
        </w:rPr>
      </w:pPr>
      <w:r w:rsidRPr="00EC3441">
        <w:rPr>
          <w:rFonts w:ascii="Comic Sans MS" w:hAnsi="Comic Sans MS"/>
          <w:b/>
          <w:sz w:val="18"/>
          <w:szCs w:val="18"/>
        </w:rPr>
        <w:t>AKSAZ TURGUT REİS İLKOKULU</w:t>
      </w:r>
    </w:p>
    <w:p w:rsidR="00F501D3" w:rsidRPr="00EC3441" w:rsidRDefault="00A66B6C" w:rsidP="00EC3441">
      <w:pPr>
        <w:jc w:val="center"/>
        <w:rPr>
          <w:rFonts w:ascii="Comic Sans MS" w:hAnsi="Comic Sans MS"/>
          <w:b/>
          <w:sz w:val="18"/>
          <w:szCs w:val="18"/>
        </w:rPr>
      </w:pPr>
      <w:r w:rsidRPr="00EC3441">
        <w:rPr>
          <w:rFonts w:ascii="Comic Sans MS" w:hAnsi="Comic Sans MS"/>
          <w:b/>
          <w:sz w:val="18"/>
          <w:szCs w:val="18"/>
        </w:rPr>
        <w:t>202</w:t>
      </w:r>
      <w:r w:rsidR="00EC3441" w:rsidRPr="00EC3441">
        <w:rPr>
          <w:rFonts w:ascii="Comic Sans MS" w:hAnsi="Comic Sans MS"/>
          <w:b/>
          <w:sz w:val="18"/>
          <w:szCs w:val="18"/>
        </w:rPr>
        <w:t>1-2022 ÖĞRETİM YILI EKO OKUL PRO</w:t>
      </w:r>
      <w:r w:rsidRPr="00EC3441">
        <w:rPr>
          <w:rFonts w:ascii="Comic Sans MS" w:hAnsi="Comic Sans MS"/>
          <w:b/>
          <w:sz w:val="18"/>
          <w:szCs w:val="18"/>
        </w:rPr>
        <w:t>JESİ</w:t>
      </w:r>
    </w:p>
    <w:p w:rsidR="00EC3441" w:rsidRDefault="00EC3441" w:rsidP="006954B0">
      <w:pPr>
        <w:jc w:val="both"/>
        <w:rPr>
          <w:rFonts w:ascii="Comic Sans MS" w:hAnsi="Comic Sans MS"/>
          <w:sz w:val="18"/>
          <w:szCs w:val="18"/>
        </w:rPr>
      </w:pPr>
    </w:p>
    <w:p w:rsidR="00A66B6C" w:rsidRPr="00EC3441" w:rsidRDefault="00A66B6C" w:rsidP="006954B0">
      <w:pPr>
        <w:jc w:val="both"/>
        <w:rPr>
          <w:rFonts w:ascii="Comic Sans MS" w:hAnsi="Comic Sans MS"/>
          <w:b/>
          <w:sz w:val="18"/>
          <w:szCs w:val="18"/>
        </w:rPr>
      </w:pPr>
      <w:r w:rsidRPr="00EC3441">
        <w:rPr>
          <w:rFonts w:ascii="Comic Sans MS" w:hAnsi="Comic Sans MS"/>
          <w:b/>
          <w:sz w:val="18"/>
          <w:szCs w:val="18"/>
        </w:rPr>
        <w:t>ARTIK BİZ EKO OKULUZ,  PEKİ EKO OKUL NEDİR?</w:t>
      </w:r>
    </w:p>
    <w:p w:rsidR="006954B0" w:rsidRPr="00EC3441" w:rsidRDefault="00A66B6C" w:rsidP="006954B0">
      <w:pPr>
        <w:jc w:val="both"/>
        <w:rPr>
          <w:sz w:val="20"/>
          <w:szCs w:val="20"/>
        </w:rPr>
      </w:pPr>
      <w:r w:rsidRPr="00EC3441">
        <w:rPr>
          <w:rFonts w:ascii="Comic Sans MS" w:hAnsi="Comic Sans MS"/>
          <w:sz w:val="20"/>
          <w:szCs w:val="20"/>
        </w:rPr>
        <w:t>Eko okullar</w:t>
      </w:r>
      <w:r w:rsidR="006954B0" w:rsidRPr="00EC3441">
        <w:rPr>
          <w:rFonts w:ascii="Comic Sans MS" w:hAnsi="Comic Sans MS"/>
          <w:sz w:val="20"/>
          <w:szCs w:val="20"/>
        </w:rPr>
        <w:t>, anaokulları, ilkokul ve orta</w:t>
      </w:r>
      <w:r w:rsidRPr="00EC3441">
        <w:rPr>
          <w:rFonts w:ascii="Comic Sans MS" w:hAnsi="Comic Sans MS"/>
          <w:sz w:val="20"/>
          <w:szCs w:val="20"/>
        </w:rPr>
        <w:t>okullardaki öğrencilerin</w:t>
      </w:r>
      <w:r w:rsidR="006954B0" w:rsidRPr="00EC3441">
        <w:rPr>
          <w:rFonts w:ascii="Comic Sans MS" w:hAnsi="Comic Sans MS"/>
          <w:sz w:val="20"/>
          <w:szCs w:val="20"/>
        </w:rPr>
        <w:t xml:space="preserve"> </w:t>
      </w:r>
      <w:r w:rsidRPr="00EC3441">
        <w:rPr>
          <w:rFonts w:ascii="Comic Sans MS" w:hAnsi="Comic Sans MS"/>
          <w:sz w:val="20"/>
          <w:szCs w:val="20"/>
        </w:rPr>
        <w:t xml:space="preserve">çevresel konulara olan ilgisini hem sınıf çalışmalarıyla hem de toplumsal etkinliklerle arttırmayı amaçlayan çevre eğitimini destekleyen FEE ve TÜRÇEV destekli </w:t>
      </w:r>
      <w:r w:rsidR="006954B0" w:rsidRPr="00EC3441">
        <w:rPr>
          <w:rFonts w:ascii="Comic Sans MS" w:hAnsi="Comic Sans MS"/>
          <w:sz w:val="20"/>
          <w:szCs w:val="20"/>
        </w:rPr>
        <w:t>uluslar</w:t>
      </w:r>
      <w:r w:rsidRPr="00EC3441">
        <w:rPr>
          <w:rFonts w:ascii="Comic Sans MS" w:hAnsi="Comic Sans MS"/>
          <w:sz w:val="20"/>
          <w:szCs w:val="20"/>
        </w:rPr>
        <w:t>arası bir programdır. Eko okul programı uygulayan okullar çevre farkındalığı yaratmasının yanı sıra yapılan çalışmalar etkili ve verim</w:t>
      </w:r>
      <w:r w:rsidR="006954B0" w:rsidRPr="00EC3441">
        <w:rPr>
          <w:rFonts w:ascii="Comic Sans MS" w:hAnsi="Comic Sans MS"/>
          <w:sz w:val="20"/>
          <w:szCs w:val="20"/>
        </w:rPr>
        <w:t>li olarak görülürse uluslar</w:t>
      </w:r>
      <w:r w:rsidRPr="00EC3441">
        <w:rPr>
          <w:rFonts w:ascii="Comic Sans MS" w:hAnsi="Comic Sans MS"/>
          <w:sz w:val="20"/>
          <w:szCs w:val="20"/>
        </w:rPr>
        <w:t xml:space="preserve">arası bir eko etiket olan “YEŞİL BAYRAK” ödülü ile </w:t>
      </w:r>
      <w:r w:rsidR="006954B0" w:rsidRPr="00EC3441">
        <w:rPr>
          <w:rFonts w:ascii="Comic Sans MS" w:hAnsi="Comic Sans MS"/>
          <w:sz w:val="20"/>
          <w:szCs w:val="20"/>
        </w:rPr>
        <w:t>ödüllendirilirle</w:t>
      </w:r>
      <w:r w:rsidRPr="00EC3441">
        <w:rPr>
          <w:rFonts w:ascii="Comic Sans MS" w:hAnsi="Comic Sans MS"/>
          <w:sz w:val="20"/>
          <w:szCs w:val="20"/>
        </w:rPr>
        <w:t>r</w:t>
      </w:r>
      <w:r w:rsidRPr="00EC3441">
        <w:rPr>
          <w:sz w:val="20"/>
          <w:szCs w:val="20"/>
        </w:rPr>
        <w:t>.</w:t>
      </w:r>
      <w:r w:rsidR="00EC3441" w:rsidRPr="00EC3441">
        <w:rPr>
          <w:sz w:val="20"/>
          <w:szCs w:val="20"/>
        </w:rPr>
        <w:t xml:space="preserve">      </w:t>
      </w:r>
    </w:p>
    <w:p w:rsidR="00A66B6C" w:rsidRDefault="00EC3441" w:rsidP="006954B0">
      <w:pPr>
        <w:jc w:val="both"/>
      </w:pPr>
      <w:r>
        <w:t xml:space="preserve">                 </w:t>
      </w:r>
      <w:r w:rsidR="006954B0">
        <w:rPr>
          <w:noProof/>
          <w:lang w:eastAsia="tr-TR"/>
        </w:rPr>
        <w:drawing>
          <wp:inline distT="0" distB="0" distL="0" distR="0">
            <wp:extent cx="1914525" cy="128587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 (2).jpg"/>
                    <pic:cNvPicPr/>
                  </pic:nvPicPr>
                  <pic:blipFill>
                    <a:blip r:embed="rId6">
                      <a:extLst>
                        <a:ext uri="{28A0092B-C50C-407E-A947-70E740481C1C}">
                          <a14:useLocalDpi xmlns:a14="http://schemas.microsoft.com/office/drawing/2010/main" val="0"/>
                        </a:ext>
                      </a:extLst>
                    </a:blip>
                    <a:stretch>
                      <a:fillRect/>
                    </a:stretch>
                  </pic:blipFill>
                  <pic:spPr>
                    <a:xfrm>
                      <a:off x="0" y="0"/>
                      <a:ext cx="1914525" cy="1285875"/>
                    </a:xfrm>
                    <a:prstGeom prst="rect">
                      <a:avLst/>
                    </a:prstGeom>
                  </pic:spPr>
                </pic:pic>
              </a:graphicData>
            </a:graphic>
          </wp:inline>
        </w:drawing>
      </w:r>
    </w:p>
    <w:p w:rsidR="00A66B6C" w:rsidRDefault="00EC3441" w:rsidP="00EC3441">
      <w:r>
        <w:lastRenderedPageBreak/>
        <w:t>Çocuklar, okulumuzdaki çevre destekli etkinliklerle “çöp nedir?” ,”atık nedir?”, ”geri dönüşüm nedir?”, ”neler geri dönüştürülebilir?” sorularını yaparak yaşayarak, sürece aktif katılım sağlayarak öğrenirler. Çevre bilinci; öğrencilerimiz, velilerimiz, paydaşlarımız, STK ve kurumlarımız ile yaygınlaştırılmaktadır.</w:t>
      </w:r>
    </w:p>
    <w:p w:rsidR="00BF0916" w:rsidRDefault="00BF0916" w:rsidP="00EC3441">
      <w:r>
        <w:t xml:space="preserve">      </w:t>
      </w:r>
    </w:p>
    <w:p w:rsidR="00F501D3" w:rsidRPr="00BF0916" w:rsidRDefault="00BF0916" w:rsidP="00BF0916">
      <w:pPr>
        <w:jc w:val="center"/>
        <w:rPr>
          <w:rFonts w:ascii="Gabriola" w:hAnsi="Gabriola"/>
          <w:b/>
          <w:sz w:val="28"/>
          <w:szCs w:val="28"/>
        </w:rPr>
      </w:pPr>
      <w:r w:rsidRPr="00BF0916">
        <w:rPr>
          <w:rFonts w:ascii="Gabriola" w:hAnsi="Gabriola"/>
          <w:b/>
          <w:sz w:val="28"/>
          <w:szCs w:val="28"/>
        </w:rPr>
        <w:t>BIRAK DÜNYA NEFES ALSIN</w:t>
      </w:r>
    </w:p>
    <w:p w:rsidR="00BF0916" w:rsidRDefault="00BF0916" w:rsidP="00BF0916">
      <w:pPr>
        <w:jc w:val="center"/>
        <w:rPr>
          <w:rFonts w:ascii="Gabriola" w:hAnsi="Gabriola"/>
          <w:b/>
          <w:sz w:val="28"/>
          <w:szCs w:val="28"/>
        </w:rPr>
      </w:pPr>
      <w:r w:rsidRPr="00BF0916">
        <w:rPr>
          <w:rFonts w:ascii="Gabriola" w:hAnsi="Gabriola"/>
          <w:b/>
          <w:sz w:val="28"/>
          <w:szCs w:val="28"/>
        </w:rPr>
        <w:t>ATIKLARLA BOĞULMASIN.</w:t>
      </w:r>
    </w:p>
    <w:p w:rsidR="00BF0916" w:rsidRDefault="00BF0916" w:rsidP="00BF0916">
      <w:pPr>
        <w:jc w:val="center"/>
        <w:rPr>
          <w:rFonts w:ascii="Gabriola" w:hAnsi="Gabriola"/>
          <w:b/>
          <w:sz w:val="28"/>
          <w:szCs w:val="28"/>
        </w:rPr>
      </w:pPr>
      <w:r>
        <w:rPr>
          <w:noProof/>
          <w:lang w:eastAsia="tr-TR"/>
        </w:rPr>
        <w:drawing>
          <wp:inline distT="0" distB="0" distL="0" distR="0" wp14:anchorId="1775FE0C" wp14:editId="249FD9B1">
            <wp:extent cx="2647950" cy="172402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 (3).jpg"/>
                    <pic:cNvPicPr/>
                  </pic:nvPicPr>
                  <pic:blipFill>
                    <a:blip r:embed="rId7">
                      <a:extLst>
                        <a:ext uri="{28A0092B-C50C-407E-A947-70E740481C1C}">
                          <a14:useLocalDpi xmlns:a14="http://schemas.microsoft.com/office/drawing/2010/main" val="0"/>
                        </a:ext>
                      </a:extLst>
                    </a:blip>
                    <a:stretch>
                      <a:fillRect/>
                    </a:stretch>
                  </pic:blipFill>
                  <pic:spPr>
                    <a:xfrm>
                      <a:off x="0" y="0"/>
                      <a:ext cx="2647950" cy="1724025"/>
                    </a:xfrm>
                    <a:prstGeom prst="rect">
                      <a:avLst/>
                    </a:prstGeom>
                  </pic:spPr>
                </pic:pic>
              </a:graphicData>
            </a:graphic>
          </wp:inline>
        </w:drawing>
      </w:r>
    </w:p>
    <w:p w:rsidR="00BF0916" w:rsidRDefault="00FE166C" w:rsidP="00FE166C">
      <w:pPr>
        <w:jc w:val="center"/>
        <w:rPr>
          <w:rFonts w:ascii="Gabriola" w:hAnsi="Gabriola"/>
          <w:b/>
          <w:sz w:val="28"/>
          <w:szCs w:val="28"/>
        </w:rPr>
      </w:pPr>
      <w:r>
        <w:rPr>
          <w:rFonts w:ascii="Gabriola" w:hAnsi="Gabriola"/>
          <w:b/>
          <w:sz w:val="28"/>
          <w:szCs w:val="28"/>
        </w:rPr>
        <w:t>ÇEVRE ANDIMIZ</w:t>
      </w:r>
    </w:p>
    <w:p w:rsidR="00FE166C" w:rsidRDefault="00FE166C" w:rsidP="00FE166C">
      <w:pPr>
        <w:jc w:val="center"/>
        <w:rPr>
          <w:rFonts w:ascii="Gabriola" w:hAnsi="Gabriola"/>
          <w:b/>
          <w:sz w:val="28"/>
          <w:szCs w:val="28"/>
        </w:rPr>
      </w:pPr>
      <w:r>
        <w:rPr>
          <w:rFonts w:ascii="Gabriola" w:hAnsi="Gabriola"/>
          <w:b/>
          <w:sz w:val="28"/>
          <w:szCs w:val="28"/>
        </w:rPr>
        <w:t>DOĞAYA SAYGILI BİR BİREY OLACAĞIMA,</w:t>
      </w:r>
    </w:p>
    <w:p w:rsidR="00FE166C" w:rsidRDefault="00FE166C" w:rsidP="00FE166C">
      <w:pPr>
        <w:jc w:val="center"/>
        <w:rPr>
          <w:rFonts w:ascii="Gabriola" w:hAnsi="Gabriola"/>
          <w:b/>
          <w:sz w:val="28"/>
          <w:szCs w:val="28"/>
        </w:rPr>
      </w:pPr>
      <w:r>
        <w:rPr>
          <w:rFonts w:ascii="Gabriola" w:hAnsi="Gabriola"/>
          <w:b/>
          <w:sz w:val="28"/>
          <w:szCs w:val="28"/>
        </w:rPr>
        <w:t>ÇÖPLERİ VE ATIKLARI AYRIŞTIRACAĞIMA,</w:t>
      </w:r>
    </w:p>
    <w:p w:rsidR="00FE166C" w:rsidRDefault="00FE166C" w:rsidP="00FE166C">
      <w:pPr>
        <w:jc w:val="center"/>
        <w:rPr>
          <w:rFonts w:ascii="Gabriola" w:hAnsi="Gabriola"/>
          <w:b/>
          <w:sz w:val="28"/>
          <w:szCs w:val="28"/>
        </w:rPr>
      </w:pPr>
      <w:r>
        <w:rPr>
          <w:rFonts w:ascii="Gabriola" w:hAnsi="Gabriola"/>
          <w:b/>
          <w:sz w:val="28"/>
          <w:szCs w:val="28"/>
        </w:rPr>
        <w:t xml:space="preserve">TÜM CANLILARI KORUYACAĞIMA AND İÇERİM. </w:t>
      </w:r>
    </w:p>
    <w:p w:rsidR="00F501D3" w:rsidRDefault="00FE166C" w:rsidP="00FE166C">
      <w:pPr>
        <w:jc w:val="center"/>
        <w:rPr>
          <w:rFonts w:ascii="Gabriola" w:hAnsi="Gabriola"/>
          <w:b/>
          <w:sz w:val="28"/>
          <w:szCs w:val="28"/>
        </w:rPr>
      </w:pPr>
      <w:r>
        <w:rPr>
          <w:noProof/>
          <w:lang w:eastAsia="tr-TR"/>
        </w:rPr>
        <w:lastRenderedPageBreak/>
        <w:drawing>
          <wp:inline distT="0" distB="0" distL="0" distR="0">
            <wp:extent cx="3019425" cy="298132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fir-atik-cemberi-min.jpg"/>
                    <pic:cNvPicPr/>
                  </pic:nvPicPr>
                  <pic:blipFill>
                    <a:blip r:embed="rId8">
                      <a:extLst>
                        <a:ext uri="{28A0092B-C50C-407E-A947-70E740481C1C}">
                          <a14:useLocalDpi xmlns:a14="http://schemas.microsoft.com/office/drawing/2010/main" val="0"/>
                        </a:ext>
                      </a:extLst>
                    </a:blip>
                    <a:stretch>
                      <a:fillRect/>
                    </a:stretch>
                  </pic:blipFill>
                  <pic:spPr>
                    <a:xfrm>
                      <a:off x="0" y="0"/>
                      <a:ext cx="3019425" cy="2981325"/>
                    </a:xfrm>
                    <a:prstGeom prst="rect">
                      <a:avLst/>
                    </a:prstGeom>
                  </pic:spPr>
                </pic:pic>
              </a:graphicData>
            </a:graphic>
          </wp:inline>
        </w:drawing>
      </w:r>
    </w:p>
    <w:p w:rsidR="00CF4BE1" w:rsidRPr="00CF4BE1" w:rsidRDefault="00FE166C" w:rsidP="00FE166C">
      <w:pPr>
        <w:jc w:val="both"/>
        <w:rPr>
          <w:rFonts w:ascii="Comic Sans MS" w:hAnsi="Comic Sans MS"/>
        </w:rPr>
      </w:pPr>
      <w:r w:rsidRPr="00CF4BE1">
        <w:rPr>
          <w:rFonts w:ascii="Comic Sans MS" w:hAnsi="Comic Sans MS"/>
        </w:rPr>
        <w:t xml:space="preserve">Eko okullar; kendi amaçlarını, değerlerini ve öğrencilerin elde etmek istedikleri başarıları belirten kendi eko ilkesini oluştururlar. </w:t>
      </w:r>
    </w:p>
    <w:p w:rsidR="00F501D3" w:rsidRPr="00CF4BE1" w:rsidRDefault="00FE166C" w:rsidP="006954B0">
      <w:pPr>
        <w:jc w:val="both"/>
        <w:rPr>
          <w:rFonts w:ascii="Gabriola" w:hAnsi="Gabriola"/>
          <w:sz w:val="28"/>
          <w:szCs w:val="28"/>
        </w:rPr>
      </w:pPr>
      <w:proofErr w:type="spellStart"/>
      <w:r w:rsidRPr="00CF4BE1">
        <w:rPr>
          <w:rFonts w:ascii="Comic Sans MS" w:hAnsi="Comic Sans MS"/>
        </w:rPr>
        <w:t>Aksaz</w:t>
      </w:r>
      <w:proofErr w:type="spellEnd"/>
      <w:r w:rsidRPr="00CF4BE1">
        <w:rPr>
          <w:rFonts w:ascii="Comic Sans MS" w:hAnsi="Comic Sans MS"/>
        </w:rPr>
        <w:t xml:space="preserve"> Turgut Reis İlkokulu olarak eko ilkemiz</w:t>
      </w:r>
      <w:r>
        <w:rPr>
          <w:rFonts w:ascii="Gabriola" w:hAnsi="Gabriola"/>
          <w:sz w:val="28"/>
          <w:szCs w:val="28"/>
        </w:rPr>
        <w:t xml:space="preserve"> </w:t>
      </w:r>
      <w:r w:rsidRPr="00CF4BE1">
        <w:rPr>
          <w:rFonts w:ascii="Gabriola" w:hAnsi="Gabriola"/>
          <w:b/>
          <w:sz w:val="28"/>
          <w:szCs w:val="28"/>
        </w:rPr>
        <w:t>“ATIKLARI DÖNÜŞTÜR DÜNYANI DEĞİŞTİR.”</w:t>
      </w:r>
    </w:p>
    <w:p w:rsidR="00F501D3" w:rsidRDefault="00CF4BE1" w:rsidP="006954B0">
      <w:pPr>
        <w:jc w:val="both"/>
      </w:pPr>
      <w:r>
        <w:rPr>
          <w:noProof/>
          <w:lang w:eastAsia="tr-TR"/>
        </w:rPr>
        <w:drawing>
          <wp:inline distT="0" distB="0" distL="0" distR="0">
            <wp:extent cx="2857500" cy="1438275"/>
            <wp:effectExtent l="0" t="0" r="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2857500" cy="1438275"/>
                    </a:xfrm>
                    <a:prstGeom prst="rect">
                      <a:avLst/>
                    </a:prstGeom>
                  </pic:spPr>
                </pic:pic>
              </a:graphicData>
            </a:graphic>
          </wp:inline>
        </w:drawing>
      </w:r>
    </w:p>
    <w:p w:rsidR="00F501D3" w:rsidRDefault="00F501D3" w:rsidP="006954B0">
      <w:pPr>
        <w:jc w:val="both"/>
      </w:pPr>
    </w:p>
    <w:p w:rsidR="00F501D3" w:rsidRPr="008D4485" w:rsidRDefault="008D4485" w:rsidP="006954B0">
      <w:pPr>
        <w:jc w:val="both"/>
        <w:rPr>
          <w:rFonts w:ascii="Comic Sans MS" w:hAnsi="Comic Sans MS"/>
          <w:b/>
        </w:rPr>
      </w:pPr>
      <w:r w:rsidRPr="008D4485">
        <w:rPr>
          <w:rFonts w:ascii="Comic Sans MS" w:hAnsi="Comic Sans MS"/>
          <w:b/>
        </w:rPr>
        <w:t>ÇÖP NEDİR? ATIK NEDİR?</w:t>
      </w:r>
    </w:p>
    <w:p w:rsidR="008D4485" w:rsidRPr="008D4485" w:rsidRDefault="008D4485" w:rsidP="006954B0">
      <w:pPr>
        <w:jc w:val="both"/>
        <w:rPr>
          <w:rFonts w:ascii="Comic Sans MS" w:hAnsi="Comic Sans MS"/>
        </w:rPr>
      </w:pPr>
      <w:r w:rsidRPr="008D4485">
        <w:rPr>
          <w:rFonts w:ascii="Comic Sans MS" w:hAnsi="Comic Sans MS"/>
        </w:rPr>
        <w:t>Üretim ve tüketim faaliyetleri sonrasında oluşan ve doğaya bırakılması insan ve çevre sağlığına zarar verecek türdeki maddelere “atık” denir. Bu atıklar içerisinden bazıları yeniden kullanılabilir, tekrar hammadde olarak sisteme kazandırılabilir ancak bazıları hiçbir şekilde kullanılamaz. İşte bu yeniden sisteme kazandırılmayacak olanlar “çöp” olarak nitelendirilir.</w:t>
      </w:r>
    </w:p>
    <w:p w:rsidR="00C61D4D" w:rsidRDefault="00C61D4D" w:rsidP="006954B0">
      <w:pPr>
        <w:jc w:val="both"/>
        <w:rPr>
          <w:rFonts w:ascii="Comic Sans MS" w:hAnsi="Comic Sans MS"/>
          <w:b/>
        </w:rPr>
      </w:pPr>
    </w:p>
    <w:p w:rsidR="00C61D4D" w:rsidRPr="008D4485" w:rsidRDefault="008D4485" w:rsidP="006954B0">
      <w:pPr>
        <w:jc w:val="both"/>
        <w:rPr>
          <w:b/>
        </w:rPr>
      </w:pPr>
      <w:r w:rsidRPr="008D4485">
        <w:rPr>
          <w:rFonts w:ascii="Comic Sans MS" w:hAnsi="Comic Sans MS"/>
          <w:b/>
        </w:rPr>
        <w:t>İşte yeniden kullanmak için atıklarımızı ayrıştırıyoruz</w:t>
      </w:r>
      <w:r w:rsidRPr="008D4485">
        <w:rPr>
          <w:b/>
        </w:rPr>
        <w:t>.</w:t>
      </w:r>
    </w:p>
    <w:p w:rsidR="00F501D3" w:rsidRDefault="008D4485" w:rsidP="006954B0">
      <w:pPr>
        <w:jc w:val="both"/>
      </w:pPr>
      <w:r>
        <w:rPr>
          <w:noProof/>
          <w:lang w:eastAsia="tr-TR"/>
        </w:rPr>
        <w:drawing>
          <wp:inline distT="0" distB="0" distL="0" distR="0">
            <wp:extent cx="2959100" cy="18669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ositphotos_138224420-stock-illustration-two-cute-children-recycling-vector.jpg"/>
                    <pic:cNvPicPr/>
                  </pic:nvPicPr>
                  <pic:blipFill>
                    <a:blip r:embed="rId10">
                      <a:extLst>
                        <a:ext uri="{28A0092B-C50C-407E-A947-70E740481C1C}">
                          <a14:useLocalDpi xmlns:a14="http://schemas.microsoft.com/office/drawing/2010/main" val="0"/>
                        </a:ext>
                      </a:extLst>
                    </a:blip>
                    <a:stretch>
                      <a:fillRect/>
                    </a:stretch>
                  </pic:blipFill>
                  <pic:spPr>
                    <a:xfrm>
                      <a:off x="0" y="0"/>
                      <a:ext cx="2959100" cy="1866900"/>
                    </a:xfrm>
                    <a:prstGeom prst="rect">
                      <a:avLst/>
                    </a:prstGeom>
                  </pic:spPr>
                </pic:pic>
              </a:graphicData>
            </a:graphic>
          </wp:inline>
        </w:drawing>
      </w:r>
    </w:p>
    <w:p w:rsidR="00F501D3" w:rsidRDefault="00F501D3" w:rsidP="006954B0">
      <w:pPr>
        <w:jc w:val="both"/>
      </w:pPr>
    </w:p>
    <w:p w:rsidR="00C61D4D" w:rsidRDefault="00C61D4D" w:rsidP="00C61D4D">
      <w:pPr>
        <w:jc w:val="center"/>
      </w:pPr>
      <w:r w:rsidRPr="00C61D4D">
        <w:rPr>
          <w:rFonts w:ascii="Comic Sans MS" w:hAnsi="Comic Sans MS"/>
          <w:b/>
          <w:sz w:val="32"/>
          <w:szCs w:val="32"/>
        </w:rPr>
        <w:t>GELECEĞİMİZ ÇÖP OLMASIN</w:t>
      </w:r>
      <w:r>
        <w:t>!</w:t>
      </w:r>
    </w:p>
    <w:p w:rsidR="00F501D3" w:rsidRDefault="00F501D3" w:rsidP="006954B0">
      <w:pPr>
        <w:jc w:val="both"/>
      </w:pPr>
    </w:p>
    <w:p w:rsidR="00F501D3" w:rsidRDefault="00F501D3" w:rsidP="006954B0">
      <w:pPr>
        <w:jc w:val="both"/>
      </w:pPr>
    </w:p>
    <w:p w:rsidR="00F501D3" w:rsidRPr="00C61D4D" w:rsidRDefault="00C61D4D" w:rsidP="006954B0">
      <w:pPr>
        <w:jc w:val="both"/>
        <w:rPr>
          <w:rFonts w:ascii="Comic Sans MS" w:hAnsi="Comic Sans MS"/>
          <w:b/>
        </w:rPr>
      </w:pPr>
      <w:r w:rsidRPr="00C61D4D">
        <w:rPr>
          <w:rFonts w:ascii="Comic Sans MS" w:hAnsi="Comic Sans MS"/>
          <w:b/>
        </w:rPr>
        <w:t>EKO OKULDA VELİ OLARAK BEN NELER YAPABİLİRİM?</w:t>
      </w:r>
    </w:p>
    <w:p w:rsidR="00C61D4D" w:rsidRDefault="00C61D4D" w:rsidP="006954B0">
      <w:pPr>
        <w:jc w:val="both"/>
        <w:rPr>
          <w:rFonts w:ascii="Comic Sans MS" w:hAnsi="Comic Sans MS"/>
        </w:rPr>
      </w:pPr>
      <w:r w:rsidRPr="00C61D4D">
        <w:rPr>
          <w:rFonts w:ascii="Comic Sans MS" w:hAnsi="Comic Sans MS"/>
        </w:rPr>
        <w:t xml:space="preserve">Eko okullar projesi velilerin etkin şekilde rol aldığı bir programdır. Öncelikle yapacağınız her örnek davranış çocuğunuzun bu projeyi daha iyi içselleştirmesine olanak tanıyacaktır. Evinizde çöpleri </w:t>
      </w:r>
      <w:proofErr w:type="gramStart"/>
      <w:r w:rsidRPr="00C61D4D">
        <w:rPr>
          <w:rFonts w:ascii="Comic Sans MS" w:hAnsi="Comic Sans MS"/>
        </w:rPr>
        <w:t>kağıt</w:t>
      </w:r>
      <w:proofErr w:type="gramEnd"/>
      <w:r w:rsidRPr="00C61D4D">
        <w:rPr>
          <w:rFonts w:ascii="Comic Sans MS" w:hAnsi="Comic Sans MS"/>
        </w:rPr>
        <w:t>, plastik, evsel atık, cam, pil diyerek ayrıştırmakla başlayabilirsiniz. Okulumuzdaki etkinliklere katılarak desteğinizi gösterebilir, sınıf içi etkinliklerimizde öğrendiklerini sizinle paylaşmasına fırsat verebilirsiniz.</w:t>
      </w:r>
    </w:p>
    <w:p w:rsidR="00C61D4D" w:rsidRDefault="00C61D4D" w:rsidP="006954B0">
      <w:pPr>
        <w:jc w:val="both"/>
        <w:rPr>
          <w:rFonts w:ascii="Comic Sans MS" w:hAnsi="Comic Sans MS"/>
        </w:rPr>
      </w:pPr>
    </w:p>
    <w:p w:rsidR="00C61D4D" w:rsidRPr="00C61D4D" w:rsidRDefault="00C61D4D" w:rsidP="006954B0">
      <w:pPr>
        <w:jc w:val="both"/>
        <w:rPr>
          <w:rFonts w:ascii="Comic Sans MS" w:hAnsi="Comic Sans MS"/>
          <w:b/>
          <w:sz w:val="24"/>
          <w:szCs w:val="24"/>
        </w:rPr>
      </w:pPr>
      <w:r w:rsidRPr="00C61D4D">
        <w:rPr>
          <w:rFonts w:ascii="Comic Sans MS" w:hAnsi="Comic Sans MS"/>
          <w:b/>
          <w:sz w:val="24"/>
          <w:szCs w:val="24"/>
        </w:rPr>
        <w:t>GERİYE BAK DOĞAYI DÜŞÜN,</w:t>
      </w:r>
    </w:p>
    <w:p w:rsidR="00A36230" w:rsidRDefault="00C61D4D" w:rsidP="006954B0">
      <w:pPr>
        <w:jc w:val="both"/>
        <w:rPr>
          <w:rFonts w:ascii="Comic Sans MS" w:hAnsi="Comic Sans MS"/>
        </w:rPr>
      </w:pPr>
      <w:r w:rsidRPr="00C61D4D">
        <w:rPr>
          <w:rFonts w:ascii="Comic Sans MS" w:hAnsi="Comic Sans MS"/>
          <w:b/>
          <w:sz w:val="24"/>
          <w:szCs w:val="24"/>
        </w:rPr>
        <w:t>İLERİYE BAK OLACAKLARI DÜŞÜN</w:t>
      </w:r>
      <w:r>
        <w:rPr>
          <w:rFonts w:ascii="Comic Sans MS" w:hAnsi="Comic Sans MS"/>
        </w:rPr>
        <w:t>.</w:t>
      </w:r>
    </w:p>
    <w:p w:rsidR="00A36230" w:rsidRDefault="00A36230" w:rsidP="006954B0">
      <w:pPr>
        <w:jc w:val="both"/>
        <w:rPr>
          <w:rFonts w:ascii="Comic Sans MS" w:hAnsi="Comic Sans MS"/>
        </w:rPr>
      </w:pPr>
      <w:r>
        <w:rPr>
          <w:rFonts w:ascii="Comic Sans MS" w:hAnsi="Comic Sans MS"/>
          <w:noProof/>
          <w:lang w:eastAsia="tr-TR"/>
        </w:rPr>
        <w:drawing>
          <wp:inline distT="0" distB="0" distL="0" distR="0">
            <wp:extent cx="2857500" cy="2257425"/>
            <wp:effectExtent l="0" t="0" r="0"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 (1).jpg"/>
                    <pic:cNvPicPr/>
                  </pic:nvPicPr>
                  <pic:blipFill>
                    <a:blip r:embed="rId11">
                      <a:extLst>
                        <a:ext uri="{28A0092B-C50C-407E-A947-70E740481C1C}">
                          <a14:useLocalDpi xmlns:a14="http://schemas.microsoft.com/office/drawing/2010/main" val="0"/>
                        </a:ext>
                      </a:extLst>
                    </a:blip>
                    <a:stretch>
                      <a:fillRect/>
                    </a:stretch>
                  </pic:blipFill>
                  <pic:spPr>
                    <a:xfrm>
                      <a:off x="0" y="0"/>
                      <a:ext cx="2857500" cy="2257425"/>
                    </a:xfrm>
                    <a:prstGeom prst="rect">
                      <a:avLst/>
                    </a:prstGeom>
                  </pic:spPr>
                </pic:pic>
              </a:graphicData>
            </a:graphic>
          </wp:inline>
        </w:drawing>
      </w:r>
    </w:p>
    <w:p w:rsidR="00C61D4D" w:rsidRPr="00C61D4D" w:rsidRDefault="00C61D4D" w:rsidP="006954B0">
      <w:pPr>
        <w:jc w:val="both"/>
        <w:rPr>
          <w:rFonts w:ascii="Comic Sans MS" w:hAnsi="Comic Sans MS"/>
        </w:rPr>
      </w:pPr>
      <w:r>
        <w:rPr>
          <w:rFonts w:ascii="Comic Sans MS" w:hAnsi="Comic Sans MS"/>
          <w:noProof/>
          <w:lang w:eastAsia="tr-TR"/>
        </w:rPr>
        <w:lastRenderedPageBreak/>
        <w:drawing>
          <wp:inline distT="0" distB="0" distL="0" distR="0">
            <wp:extent cx="2571750" cy="17907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kla-sureyya-recycle-upcycle-tasarim-canta.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71750" cy="1790700"/>
                    </a:xfrm>
                    <a:prstGeom prst="rect">
                      <a:avLst/>
                    </a:prstGeom>
                  </pic:spPr>
                </pic:pic>
              </a:graphicData>
            </a:graphic>
          </wp:inline>
        </w:drawing>
      </w:r>
    </w:p>
    <w:p w:rsidR="00F501D3" w:rsidRPr="00A36230" w:rsidRDefault="00C61D4D" w:rsidP="006954B0">
      <w:pPr>
        <w:jc w:val="both"/>
        <w:rPr>
          <w:rFonts w:ascii="Comic Sans MS" w:hAnsi="Comic Sans MS"/>
        </w:rPr>
      </w:pPr>
      <w:r w:rsidRPr="00A36230">
        <w:rPr>
          <w:rFonts w:ascii="Comic Sans MS" w:hAnsi="Comic Sans MS"/>
        </w:rPr>
        <w:t>İşte yapabileceğiniz 3 temel şey;</w:t>
      </w:r>
    </w:p>
    <w:p w:rsidR="00C61D4D" w:rsidRDefault="00C61D4D" w:rsidP="006954B0">
      <w:pPr>
        <w:jc w:val="both"/>
      </w:pPr>
      <w:r w:rsidRPr="00C61D4D">
        <w:rPr>
          <w:b/>
          <w:u w:val="single"/>
        </w:rPr>
        <w:t>1.Geri dönüştür</w:t>
      </w:r>
      <w:r>
        <w:t>:</w:t>
      </w:r>
    </w:p>
    <w:p w:rsidR="00C61D4D" w:rsidRDefault="00C61D4D" w:rsidP="006954B0">
      <w:pPr>
        <w:jc w:val="both"/>
      </w:pPr>
      <w:r w:rsidRPr="00A36230">
        <w:rPr>
          <w:rFonts w:ascii="Comic Sans MS" w:hAnsi="Comic Sans MS"/>
        </w:rPr>
        <w:t>Geri dönüşümü mümkün olan ürünleri kullan</w:t>
      </w:r>
      <w:r>
        <w:t>.</w:t>
      </w:r>
    </w:p>
    <w:p w:rsidR="00C61D4D" w:rsidRPr="00A36230" w:rsidRDefault="00C61D4D" w:rsidP="006954B0">
      <w:pPr>
        <w:jc w:val="both"/>
        <w:rPr>
          <w:b/>
          <w:u w:val="single"/>
        </w:rPr>
      </w:pPr>
      <w:r w:rsidRPr="00A36230">
        <w:rPr>
          <w:b/>
          <w:u w:val="single"/>
        </w:rPr>
        <w:t xml:space="preserve">2.Azalt: </w:t>
      </w:r>
    </w:p>
    <w:p w:rsidR="00C61D4D" w:rsidRPr="00A36230" w:rsidRDefault="00C61D4D" w:rsidP="006954B0">
      <w:pPr>
        <w:jc w:val="both"/>
        <w:rPr>
          <w:rFonts w:ascii="Comic Sans MS" w:hAnsi="Comic Sans MS"/>
        </w:rPr>
      </w:pPr>
      <w:r w:rsidRPr="00A36230">
        <w:rPr>
          <w:rFonts w:ascii="Comic Sans MS" w:hAnsi="Comic Sans MS"/>
        </w:rPr>
        <w:t>Ürettiğiniz atık miktarını azaltın</w:t>
      </w:r>
      <w:r w:rsidR="00A36230" w:rsidRPr="00A36230">
        <w:rPr>
          <w:rFonts w:ascii="Comic Sans MS" w:hAnsi="Comic Sans MS"/>
        </w:rPr>
        <w:t>!</w:t>
      </w:r>
    </w:p>
    <w:p w:rsidR="00A36230" w:rsidRPr="00A36230" w:rsidRDefault="00A36230" w:rsidP="006954B0">
      <w:pPr>
        <w:jc w:val="both"/>
        <w:rPr>
          <w:rFonts w:ascii="Comic Sans MS" w:hAnsi="Comic Sans MS"/>
        </w:rPr>
      </w:pPr>
      <w:r w:rsidRPr="00A36230">
        <w:rPr>
          <w:rFonts w:ascii="Comic Sans MS" w:hAnsi="Comic Sans MS"/>
        </w:rPr>
        <w:t>-kat kat paketlenmiş ürünler yerine daha az ambalaj kullanılmış ürünleri tercih edin.</w:t>
      </w:r>
    </w:p>
    <w:p w:rsidR="00A36230" w:rsidRPr="00A36230" w:rsidRDefault="00A36230" w:rsidP="006954B0">
      <w:pPr>
        <w:jc w:val="both"/>
        <w:rPr>
          <w:rFonts w:ascii="Comic Sans MS" w:hAnsi="Comic Sans MS"/>
        </w:rPr>
      </w:pPr>
      <w:r w:rsidRPr="00A36230">
        <w:rPr>
          <w:rFonts w:ascii="Comic Sans MS" w:hAnsi="Comic Sans MS"/>
        </w:rPr>
        <w:t>-ihtiyacınız olmayan ve kullanmayacağınız şeyleri almayın.</w:t>
      </w:r>
    </w:p>
    <w:p w:rsidR="00A36230" w:rsidRPr="00A36230" w:rsidRDefault="00A36230" w:rsidP="006954B0">
      <w:pPr>
        <w:jc w:val="both"/>
        <w:rPr>
          <w:b/>
          <w:u w:val="single"/>
        </w:rPr>
      </w:pPr>
      <w:r w:rsidRPr="00A36230">
        <w:rPr>
          <w:b/>
          <w:u w:val="single"/>
        </w:rPr>
        <w:t>3.Yeniden kullan:</w:t>
      </w:r>
    </w:p>
    <w:p w:rsidR="00A36230" w:rsidRPr="00A36230" w:rsidRDefault="00A36230" w:rsidP="006954B0">
      <w:pPr>
        <w:jc w:val="both"/>
        <w:rPr>
          <w:rFonts w:ascii="Comic Sans MS" w:hAnsi="Comic Sans MS"/>
        </w:rPr>
      </w:pPr>
      <w:r w:rsidRPr="00A36230">
        <w:rPr>
          <w:rFonts w:ascii="Comic Sans MS" w:hAnsi="Comic Sans MS"/>
        </w:rPr>
        <w:t>Mümkün olduğu kadar yeniden kullanın!</w:t>
      </w:r>
    </w:p>
    <w:p w:rsidR="00A36230" w:rsidRPr="00A36230" w:rsidRDefault="00A36230" w:rsidP="006954B0">
      <w:pPr>
        <w:jc w:val="both"/>
        <w:rPr>
          <w:rFonts w:ascii="Comic Sans MS" w:hAnsi="Comic Sans MS"/>
        </w:rPr>
      </w:pPr>
      <w:r w:rsidRPr="00A36230">
        <w:rPr>
          <w:rFonts w:ascii="Comic Sans MS" w:hAnsi="Comic Sans MS"/>
        </w:rPr>
        <w:t>-Tek kullanımlık ürünler yerine uzun ömürlü olanları tercih edin.(bez torba, şarj edilebilir pil vb.)</w:t>
      </w:r>
    </w:p>
    <w:p w:rsidR="00A36230" w:rsidRPr="00A36230" w:rsidRDefault="00A36230" w:rsidP="006954B0">
      <w:pPr>
        <w:jc w:val="both"/>
        <w:rPr>
          <w:rFonts w:ascii="Comic Sans MS" w:hAnsi="Comic Sans MS"/>
        </w:rPr>
      </w:pPr>
      <w:r w:rsidRPr="00A36230">
        <w:rPr>
          <w:rFonts w:ascii="Comic Sans MS" w:hAnsi="Comic Sans MS"/>
        </w:rPr>
        <w:t>-Ambalajlardan, içerisindeki ürün tüketildiğinde başka şeyler elde edin.(cam kavanoz gibi)</w:t>
      </w:r>
    </w:p>
    <w:p w:rsidR="00A36230" w:rsidRDefault="00A36230" w:rsidP="006954B0">
      <w:pPr>
        <w:jc w:val="both"/>
      </w:pPr>
    </w:p>
    <w:p w:rsidR="00F501D3" w:rsidRDefault="00F501D3" w:rsidP="006954B0">
      <w:pPr>
        <w:jc w:val="both"/>
      </w:pPr>
    </w:p>
    <w:p w:rsidR="00F501D3" w:rsidRDefault="00F501D3" w:rsidP="006954B0">
      <w:pPr>
        <w:jc w:val="both"/>
      </w:pPr>
    </w:p>
    <w:p w:rsidR="00F501D3" w:rsidRDefault="00F501D3" w:rsidP="006954B0">
      <w:pPr>
        <w:jc w:val="both"/>
      </w:pPr>
    </w:p>
    <w:p w:rsidR="00F501D3" w:rsidRDefault="00F501D3" w:rsidP="006954B0">
      <w:pPr>
        <w:jc w:val="both"/>
      </w:pPr>
    </w:p>
    <w:p w:rsidR="00F501D3" w:rsidRDefault="00F501D3" w:rsidP="006954B0">
      <w:pPr>
        <w:jc w:val="both"/>
      </w:pPr>
    </w:p>
    <w:sectPr w:rsidR="00F501D3" w:rsidSect="006954B0">
      <w:type w:val="continuous"/>
      <w:pgSz w:w="16838" w:h="11906" w:orient="landscape"/>
      <w:pgMar w:top="720" w:right="720" w:bottom="720" w:left="720" w:header="708" w:footer="708" w:gutter="0"/>
      <w:pgBorders w:offsetFrom="page">
        <w:top w:val="trees" w:sz="27" w:space="10" w:color="auto"/>
        <w:left w:val="trees" w:sz="27" w:space="10" w:color="auto"/>
        <w:bottom w:val="trees" w:sz="27" w:space="10" w:color="auto"/>
        <w:right w:val="trees" w:sz="27" w:space="10" w:color="auto"/>
      </w:pgBorders>
      <w:cols w:num="3"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Gabriola">
    <w:panose1 w:val="04040605051002020D02"/>
    <w:charset w:val="A2"/>
    <w:family w:val="decorative"/>
    <w:pitch w:val="variable"/>
    <w:sig w:usb0="E00002EF" w:usb1="5000204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D3"/>
    <w:rsid w:val="006954B0"/>
    <w:rsid w:val="006D68ED"/>
    <w:rsid w:val="008D4485"/>
    <w:rsid w:val="009C7BB7"/>
    <w:rsid w:val="00A36230"/>
    <w:rsid w:val="00A66B6C"/>
    <w:rsid w:val="00BF0916"/>
    <w:rsid w:val="00C61D4D"/>
    <w:rsid w:val="00CF4BE1"/>
    <w:rsid w:val="00EC3441"/>
    <w:rsid w:val="00F501D3"/>
    <w:rsid w:val="00FE16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C32F2-2BD1-4F06-85DB-99089C90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eg"/><Relationship Id="rId10" Type="http://schemas.openxmlformats.org/officeDocument/2006/relationships/image" Target="media/image7.jpg"/><Relationship Id="rId4" Type="http://schemas.openxmlformats.org/officeDocument/2006/relationships/image" Target="media/image1.png"/><Relationship Id="rId9" Type="http://schemas.openxmlformats.org/officeDocument/2006/relationships/image" Target="media/image6.jp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DELL</cp:lastModifiedBy>
  <cp:revision>2</cp:revision>
  <dcterms:created xsi:type="dcterms:W3CDTF">2021-11-22T07:19:00Z</dcterms:created>
  <dcterms:modified xsi:type="dcterms:W3CDTF">2021-11-22T07:19:00Z</dcterms:modified>
</cp:coreProperties>
</file>